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4" w:rsidRDefault="00312593" w:rsidP="008168D5">
      <w:pPr>
        <w:ind w:left="9360"/>
        <w:rPr>
          <w:b/>
        </w:rPr>
      </w:pPr>
      <w:r>
        <w:rPr>
          <w:rFonts w:ascii="Arial" w:hAnsi="Arial" w:cs="Arial"/>
          <w:b/>
          <w:noProof/>
          <w:color w:val="02529B"/>
          <w:sz w:val="48"/>
          <w:lang w:eastAsia="en-GB"/>
        </w:rPr>
        <w:drawing>
          <wp:inline distT="0" distB="0" distL="0" distR="0" wp14:anchorId="7A7DBCFE" wp14:editId="44C84E04">
            <wp:extent cx="495300" cy="51033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Stepney All Sain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5" cy="53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8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7E24A4" wp14:editId="42506EE9">
            <wp:simplePos x="0" y="0"/>
            <wp:positionH relativeFrom="column">
              <wp:posOffset>1290955</wp:posOffset>
            </wp:positionH>
            <wp:positionV relativeFrom="paragraph">
              <wp:posOffset>9525</wp:posOffset>
            </wp:positionV>
            <wp:extent cx="684530" cy="69596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D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432" w:rsidRPr="008168D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0BC47F" wp14:editId="7C7E1034">
            <wp:simplePos x="0" y="0"/>
            <wp:positionH relativeFrom="column">
              <wp:posOffset>2155825</wp:posOffset>
            </wp:positionH>
            <wp:positionV relativeFrom="paragraph">
              <wp:posOffset>0</wp:posOffset>
            </wp:positionV>
            <wp:extent cx="953135" cy="6686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8F" w:rsidRPr="008168D5">
        <w:rPr>
          <w:rFonts w:ascii="Arial" w:hAnsi="Arial" w:cs="Arial"/>
          <w:b/>
        </w:rPr>
        <w:t>Governor’s</w:t>
      </w:r>
      <w:r w:rsidR="005C3EE5">
        <w:rPr>
          <w:rFonts w:ascii="Arial" w:hAnsi="Arial" w:cs="Arial"/>
          <w:b/>
        </w:rPr>
        <w:t xml:space="preserve"> Declaration of Interests – 2020/21</w:t>
      </w:r>
    </w:p>
    <w:p w:rsidR="00312593" w:rsidRPr="006C08C0" w:rsidRDefault="00312593" w:rsidP="00312593">
      <w:pPr>
        <w:pStyle w:val="Header"/>
        <w:jc w:val="center"/>
        <w:rPr>
          <w:rFonts w:ascii="Arial Black" w:hAnsi="Arial Black" w:cs="Arial"/>
          <w:b/>
          <w:color w:val="02529B"/>
          <w:sz w:val="36"/>
        </w:rPr>
      </w:pPr>
      <w:r>
        <w:rPr>
          <w:rFonts w:ascii="Arial Black" w:hAnsi="Arial Black" w:cs="Arial"/>
          <w:b/>
          <w:color w:val="02529B"/>
          <w:sz w:val="36"/>
        </w:rPr>
        <w:tab/>
      </w:r>
      <w:r>
        <w:rPr>
          <w:rFonts w:ascii="Arial Black" w:hAnsi="Arial Black" w:cs="Arial"/>
          <w:b/>
          <w:color w:val="02529B"/>
          <w:sz w:val="36"/>
        </w:rPr>
        <w:tab/>
      </w:r>
      <w:r>
        <w:rPr>
          <w:rFonts w:ascii="Arial Black" w:hAnsi="Arial Black" w:cs="Arial"/>
          <w:b/>
          <w:color w:val="02529B"/>
          <w:sz w:val="36"/>
        </w:rPr>
        <w:tab/>
      </w:r>
      <w:r w:rsidRPr="006C08C0">
        <w:rPr>
          <w:rFonts w:ascii="Arial Black" w:hAnsi="Arial Black" w:cs="Arial"/>
          <w:b/>
          <w:color w:val="02529B"/>
          <w:sz w:val="36"/>
        </w:rPr>
        <w:t>Stepney All Saints School</w:t>
      </w:r>
    </w:p>
    <w:p w:rsidR="002C138F" w:rsidRDefault="002C1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654"/>
        <w:gridCol w:w="844"/>
        <w:gridCol w:w="1055"/>
        <w:gridCol w:w="1570"/>
        <w:gridCol w:w="2469"/>
        <w:gridCol w:w="1578"/>
        <w:gridCol w:w="1811"/>
        <w:gridCol w:w="1622"/>
        <w:gridCol w:w="1055"/>
      </w:tblGrid>
      <w:tr w:rsidR="00370E6E" w:rsidTr="00312593">
        <w:tc>
          <w:tcPr>
            <w:tcW w:w="1246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FULL NAME</w:t>
            </w:r>
          </w:p>
        </w:tc>
        <w:tc>
          <w:tcPr>
            <w:tcW w:w="1654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DATE OF APPOINTMENT</w:t>
            </w:r>
          </w:p>
        </w:tc>
        <w:tc>
          <w:tcPr>
            <w:tcW w:w="844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TERM OF OFFICE</w:t>
            </w:r>
          </w:p>
        </w:tc>
        <w:tc>
          <w:tcPr>
            <w:tcW w:w="1055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END OF OFFICE/ DATE STEPPED DOWN</w:t>
            </w:r>
          </w:p>
        </w:tc>
        <w:tc>
          <w:tcPr>
            <w:tcW w:w="1570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APPOINTING BODY</w:t>
            </w:r>
          </w:p>
        </w:tc>
        <w:tc>
          <w:tcPr>
            <w:tcW w:w="2469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COMMITTEE/GOVERNOR RESPONSIBILITIES</w:t>
            </w:r>
          </w:p>
        </w:tc>
        <w:tc>
          <w:tcPr>
            <w:tcW w:w="1578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BUSINESS AND FINANCIAL INTERESTS</w:t>
            </w:r>
          </w:p>
        </w:tc>
        <w:tc>
          <w:tcPr>
            <w:tcW w:w="1811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 xml:space="preserve">GOVERNANCE ROLES IN OTHER EDUCATIONAL ESTABLISHMENTS </w:t>
            </w:r>
          </w:p>
        </w:tc>
        <w:tc>
          <w:tcPr>
            <w:tcW w:w="1622" w:type="dxa"/>
            <w:shd w:val="clear" w:color="auto" w:fill="00B0F0"/>
          </w:tcPr>
          <w:p w:rsidR="00496672" w:rsidRDefault="00496672" w:rsidP="00496672">
            <w:r>
              <w:t>INTERESTS ARISING FROM RELATIONSHIPS BETWEEN GOVERNORS AND STAFF</w:t>
            </w:r>
          </w:p>
        </w:tc>
        <w:tc>
          <w:tcPr>
            <w:tcW w:w="1055" w:type="dxa"/>
            <w:shd w:val="clear" w:color="auto" w:fill="00B0F0"/>
          </w:tcPr>
          <w:p w:rsidR="00496672" w:rsidRDefault="00496672" w:rsidP="002C138F">
            <w:pPr>
              <w:jc w:val="center"/>
            </w:pPr>
            <w:r>
              <w:t>SIGNED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Angela Hancock</w:t>
            </w:r>
          </w:p>
        </w:tc>
        <w:tc>
          <w:tcPr>
            <w:tcW w:w="1654" w:type="dxa"/>
          </w:tcPr>
          <w:p w:rsidR="00C0505B" w:rsidRDefault="00D31AAC" w:rsidP="00496672">
            <w:r>
              <w:t xml:space="preserve">10/10/15 </w:t>
            </w:r>
          </w:p>
          <w:p w:rsidR="00496672" w:rsidRPr="00370E6E" w:rsidRDefault="00370E6E" w:rsidP="00496672">
            <w:r w:rsidRPr="00370E6E">
              <w:t>Re-elected</w:t>
            </w:r>
          </w:p>
          <w:p w:rsidR="00370E6E" w:rsidRPr="00370E6E" w:rsidRDefault="00370E6E" w:rsidP="00496672">
            <w:r w:rsidRPr="00370E6E">
              <w:t>10/10/19</w:t>
            </w:r>
          </w:p>
        </w:tc>
        <w:tc>
          <w:tcPr>
            <w:tcW w:w="844" w:type="dxa"/>
          </w:tcPr>
          <w:p w:rsidR="00496672" w:rsidRPr="00211BE9" w:rsidRDefault="00C0505B" w:rsidP="002E36C2">
            <w:pPr>
              <w:rPr>
                <w:color w:val="FF0000"/>
              </w:rPr>
            </w:pPr>
            <w:r w:rsidRPr="002E36C2">
              <w:t xml:space="preserve">8 </w:t>
            </w:r>
            <w:r w:rsidR="002E36C2">
              <w:t>y</w:t>
            </w:r>
            <w:r w:rsidRPr="002E36C2">
              <w:t>ears</w:t>
            </w:r>
          </w:p>
        </w:tc>
        <w:tc>
          <w:tcPr>
            <w:tcW w:w="1055" w:type="dxa"/>
          </w:tcPr>
          <w:p w:rsidR="00496672" w:rsidRPr="00C0505B" w:rsidRDefault="00496672" w:rsidP="00496672">
            <w:pPr>
              <w:rPr>
                <w:highlight w:val="yellow"/>
              </w:rPr>
            </w:pPr>
            <w:r w:rsidRPr="002E36C2">
              <w:t>04/10/22</w:t>
            </w:r>
          </w:p>
        </w:tc>
        <w:tc>
          <w:tcPr>
            <w:tcW w:w="1570" w:type="dxa"/>
          </w:tcPr>
          <w:p w:rsidR="00496672" w:rsidRDefault="00496672" w:rsidP="00496672">
            <w:r>
              <w:t>Parish of St. Dunstan &amp; All Saints Stepney</w:t>
            </w:r>
          </w:p>
        </w:tc>
        <w:tc>
          <w:tcPr>
            <w:tcW w:w="2469" w:type="dxa"/>
          </w:tcPr>
          <w:p w:rsidR="0050580C" w:rsidRPr="0050580C" w:rsidRDefault="0050580C" w:rsidP="00496672">
            <w:pPr>
              <w:rPr>
                <w:b/>
              </w:rPr>
            </w:pPr>
            <w:r w:rsidRPr="0050580C">
              <w:rPr>
                <w:b/>
              </w:rPr>
              <w:t>Chair of Governors</w:t>
            </w:r>
          </w:p>
          <w:p w:rsidR="00496672" w:rsidRDefault="00496672" w:rsidP="00496672">
            <w:r>
              <w:t xml:space="preserve">Personnel &amp; Curriculum; Finance &amp; Premises; </w:t>
            </w:r>
            <w:proofErr w:type="spellStart"/>
            <w:r>
              <w:t>Headteacher’s</w:t>
            </w:r>
            <w:proofErr w:type="spellEnd"/>
            <w:r>
              <w:t xml:space="preserve"> Performance and Management Review Panel</w:t>
            </w:r>
          </w:p>
          <w:p w:rsidR="00D82613" w:rsidRDefault="00D82613" w:rsidP="00496672">
            <w:r>
              <w:t>Link Governor: Safeguarding and Behaviour, History, SEND, EAL</w:t>
            </w:r>
          </w:p>
        </w:tc>
        <w:tc>
          <w:tcPr>
            <w:tcW w:w="1578" w:type="dxa"/>
          </w:tcPr>
          <w:p w:rsidR="00496672" w:rsidRDefault="0050580C" w:rsidP="00496672">
            <w:r>
              <w:t>D</w:t>
            </w:r>
            <w:r w:rsidR="004022A9">
              <w:t>i</w:t>
            </w:r>
            <w:r>
              <w:t xml:space="preserve">rector – </w:t>
            </w:r>
            <w:proofErr w:type="spellStart"/>
            <w:r>
              <w:t>Estmanco</w:t>
            </w:r>
            <w:proofErr w:type="spellEnd"/>
            <w:r>
              <w:t xml:space="preserve"> (White Horse Lane) Limited.</w:t>
            </w:r>
          </w:p>
          <w:p w:rsidR="0050580C" w:rsidRDefault="0050580C" w:rsidP="00496672">
            <w:r>
              <w:t>Chair of the North East London Diabetes Research Group Lay Panel (Royal London Hospital)</w:t>
            </w:r>
          </w:p>
          <w:p w:rsidR="0050580C" w:rsidRDefault="0050580C" w:rsidP="00496672">
            <w:r>
              <w:t>Chair of Age UK – Tower Hamlets</w:t>
            </w:r>
          </w:p>
        </w:tc>
        <w:tc>
          <w:tcPr>
            <w:tcW w:w="1811" w:type="dxa"/>
          </w:tcPr>
          <w:p w:rsidR="00496672" w:rsidRDefault="0050580C" w:rsidP="00496672">
            <w:r>
              <w:t>none</w:t>
            </w:r>
          </w:p>
        </w:tc>
        <w:tc>
          <w:tcPr>
            <w:tcW w:w="1622" w:type="dxa"/>
          </w:tcPr>
          <w:p w:rsidR="00496672" w:rsidRDefault="0050580C" w:rsidP="00496672">
            <w:r>
              <w:t>none</w:t>
            </w:r>
          </w:p>
        </w:tc>
        <w:tc>
          <w:tcPr>
            <w:tcW w:w="1055" w:type="dxa"/>
          </w:tcPr>
          <w:p w:rsidR="00496672" w:rsidRDefault="005C3EE5" w:rsidP="00496672">
            <w:r>
              <w:t>20/11/20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Paul Woods</w:t>
            </w:r>
          </w:p>
        </w:tc>
        <w:tc>
          <w:tcPr>
            <w:tcW w:w="1654" w:type="dxa"/>
          </w:tcPr>
          <w:p w:rsidR="00496672" w:rsidRDefault="007942E2" w:rsidP="00496672">
            <w:r>
              <w:t>Ex-Officio</w:t>
            </w:r>
          </w:p>
        </w:tc>
        <w:tc>
          <w:tcPr>
            <w:tcW w:w="844" w:type="dxa"/>
          </w:tcPr>
          <w:p w:rsidR="00496672" w:rsidRDefault="007942E2" w:rsidP="00496672">
            <w:r>
              <w:t>Ex-Officio</w:t>
            </w:r>
          </w:p>
        </w:tc>
        <w:tc>
          <w:tcPr>
            <w:tcW w:w="1055" w:type="dxa"/>
          </w:tcPr>
          <w:p w:rsidR="00496672" w:rsidRDefault="00496672" w:rsidP="00496672">
            <w:r>
              <w:t>Ex-Officio</w:t>
            </w:r>
          </w:p>
        </w:tc>
        <w:tc>
          <w:tcPr>
            <w:tcW w:w="1570" w:type="dxa"/>
          </w:tcPr>
          <w:p w:rsidR="00496672" w:rsidRDefault="00496672" w:rsidP="00496672">
            <w:r>
              <w:t>Staff Governor</w:t>
            </w:r>
          </w:p>
        </w:tc>
        <w:tc>
          <w:tcPr>
            <w:tcW w:w="2469" w:type="dxa"/>
          </w:tcPr>
          <w:p w:rsidR="0050580C" w:rsidRDefault="0050580C" w:rsidP="00496672">
            <w:pPr>
              <w:rPr>
                <w:b/>
              </w:rPr>
            </w:pPr>
            <w:proofErr w:type="spellStart"/>
            <w:r>
              <w:rPr>
                <w:b/>
              </w:rPr>
              <w:t>Headteacher</w:t>
            </w:r>
            <w:proofErr w:type="spellEnd"/>
          </w:p>
          <w:p w:rsidR="00496672" w:rsidRDefault="00496672" w:rsidP="00496672">
            <w:r>
              <w:t>Personnel &amp; Curriculum; Finance &amp; Premises</w:t>
            </w:r>
          </w:p>
        </w:tc>
        <w:tc>
          <w:tcPr>
            <w:tcW w:w="1578" w:type="dxa"/>
          </w:tcPr>
          <w:p w:rsidR="00496672" w:rsidRDefault="0050580C" w:rsidP="00496672">
            <w:r>
              <w:t>none</w:t>
            </w:r>
          </w:p>
        </w:tc>
        <w:tc>
          <w:tcPr>
            <w:tcW w:w="1811" w:type="dxa"/>
          </w:tcPr>
          <w:p w:rsidR="00496672" w:rsidRDefault="0050580C" w:rsidP="00496672">
            <w:r>
              <w:t>none</w:t>
            </w:r>
          </w:p>
        </w:tc>
        <w:tc>
          <w:tcPr>
            <w:tcW w:w="1622" w:type="dxa"/>
          </w:tcPr>
          <w:p w:rsidR="00496672" w:rsidRDefault="0050580C" w:rsidP="00496672">
            <w:r>
              <w:t>none</w:t>
            </w:r>
          </w:p>
        </w:tc>
        <w:tc>
          <w:tcPr>
            <w:tcW w:w="1055" w:type="dxa"/>
          </w:tcPr>
          <w:p w:rsidR="00496672" w:rsidRDefault="005C3EE5" w:rsidP="00496672">
            <w:r>
              <w:t>20/11/20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Rev. Trevor Critchlow</w:t>
            </w:r>
          </w:p>
        </w:tc>
        <w:tc>
          <w:tcPr>
            <w:tcW w:w="1654" w:type="dxa"/>
          </w:tcPr>
          <w:p w:rsidR="00496672" w:rsidRDefault="00211BE9" w:rsidP="00496672">
            <w:r>
              <w:t>Ex-Officio</w:t>
            </w:r>
          </w:p>
        </w:tc>
        <w:tc>
          <w:tcPr>
            <w:tcW w:w="844" w:type="dxa"/>
          </w:tcPr>
          <w:p w:rsidR="00496672" w:rsidRDefault="00211BE9" w:rsidP="00496672">
            <w:r>
              <w:t>Ex-Officio</w:t>
            </w:r>
          </w:p>
        </w:tc>
        <w:tc>
          <w:tcPr>
            <w:tcW w:w="1055" w:type="dxa"/>
          </w:tcPr>
          <w:p w:rsidR="00496672" w:rsidRDefault="00496672" w:rsidP="00496672">
            <w:r>
              <w:t>Ex-Officio</w:t>
            </w:r>
          </w:p>
        </w:tc>
        <w:tc>
          <w:tcPr>
            <w:tcW w:w="1570" w:type="dxa"/>
          </w:tcPr>
          <w:p w:rsidR="00496672" w:rsidRDefault="00496672" w:rsidP="00496672">
            <w:r>
              <w:t>Rector of St. Dunstan’s Church</w:t>
            </w:r>
          </w:p>
        </w:tc>
        <w:tc>
          <w:tcPr>
            <w:tcW w:w="2469" w:type="dxa"/>
          </w:tcPr>
          <w:p w:rsidR="00496672" w:rsidRDefault="0050580C" w:rsidP="00496672">
            <w:r>
              <w:t>Finance &amp; Premises (Chair)</w:t>
            </w:r>
            <w:r w:rsidR="00496672">
              <w:t>; Pay Committee</w:t>
            </w:r>
          </w:p>
          <w:p w:rsidR="00D82613" w:rsidRDefault="00D82613" w:rsidP="00496672">
            <w:r>
              <w:t>Link Governor: Religious Studies</w:t>
            </w:r>
          </w:p>
        </w:tc>
        <w:tc>
          <w:tcPr>
            <w:tcW w:w="1578" w:type="dxa"/>
          </w:tcPr>
          <w:p w:rsidR="00496672" w:rsidRDefault="00496672" w:rsidP="00496672">
            <w:r>
              <w:t>Current Employment: Church Commissioners (Church of England).</w:t>
            </w:r>
          </w:p>
          <w:p w:rsidR="00496672" w:rsidRDefault="00496672" w:rsidP="00496672">
            <w:r>
              <w:lastRenderedPageBreak/>
              <w:t>Chair at St Dunstan &amp; All Saints Parochial Church Council.</w:t>
            </w:r>
          </w:p>
          <w:p w:rsidR="00496672" w:rsidRDefault="00496672" w:rsidP="00496672">
            <w:r>
              <w:t>Chair of The Arbour Youth Centre.</w:t>
            </w:r>
          </w:p>
          <w:p w:rsidR="00496672" w:rsidRDefault="00496672" w:rsidP="00496672">
            <w:r>
              <w:t>Chair of Ratcliff Educational Foundation.</w:t>
            </w:r>
          </w:p>
          <w:p w:rsidR="00496672" w:rsidRDefault="00496672" w:rsidP="00496672">
            <w:r>
              <w:t>Trustee Samuel Butler Trust.</w:t>
            </w:r>
          </w:p>
          <w:p w:rsidR="00496672" w:rsidRDefault="00496672" w:rsidP="00496672">
            <w:r>
              <w:t>Board Member Sir John Cass Foundation.</w:t>
            </w:r>
          </w:p>
          <w:p w:rsidR="00496672" w:rsidRDefault="00496672" w:rsidP="00496672">
            <w:r>
              <w:t>Cass Business School, City University, School Mentor Steering Group.</w:t>
            </w:r>
          </w:p>
          <w:p w:rsidR="00496672" w:rsidRDefault="00496672" w:rsidP="00496672">
            <w:r>
              <w:t xml:space="preserve">Governor Stepney </w:t>
            </w:r>
            <w:proofErr w:type="spellStart"/>
            <w:r>
              <w:t>Greencoat</w:t>
            </w:r>
            <w:proofErr w:type="spellEnd"/>
            <w:r>
              <w:t xml:space="preserve"> </w:t>
            </w:r>
            <w:proofErr w:type="spellStart"/>
            <w:r>
              <w:t>CofE</w:t>
            </w:r>
            <w:proofErr w:type="spellEnd"/>
            <w:r>
              <w:t xml:space="preserve"> Primary School.</w:t>
            </w:r>
          </w:p>
          <w:p w:rsidR="00496672" w:rsidRDefault="00496672" w:rsidP="00496672">
            <w:r>
              <w:t xml:space="preserve">Board member of </w:t>
            </w:r>
            <w:r w:rsidR="0050580C">
              <w:t>the LDBS.</w:t>
            </w:r>
          </w:p>
          <w:p w:rsidR="00496672" w:rsidRDefault="00496672" w:rsidP="00496672">
            <w:r>
              <w:t>Member of Fellow Sion College London.</w:t>
            </w:r>
          </w:p>
        </w:tc>
        <w:tc>
          <w:tcPr>
            <w:tcW w:w="1811" w:type="dxa"/>
          </w:tcPr>
          <w:p w:rsidR="00496672" w:rsidRDefault="00496672" w:rsidP="00496672">
            <w:r>
              <w:lastRenderedPageBreak/>
              <w:t xml:space="preserve">Stepney </w:t>
            </w:r>
            <w:proofErr w:type="spellStart"/>
            <w:r>
              <w:t>Greencoat</w:t>
            </w:r>
            <w:proofErr w:type="spellEnd"/>
            <w:r>
              <w:t xml:space="preserve"> Church of England Primary School – Governor (Ex-</w:t>
            </w:r>
            <w:r>
              <w:lastRenderedPageBreak/>
              <w:t>Officio 2011-current)</w:t>
            </w:r>
          </w:p>
        </w:tc>
        <w:tc>
          <w:tcPr>
            <w:tcW w:w="1622" w:type="dxa"/>
          </w:tcPr>
          <w:p w:rsidR="00496672" w:rsidRDefault="00496672" w:rsidP="00496672">
            <w:r>
              <w:lastRenderedPageBreak/>
              <w:t>none</w:t>
            </w:r>
          </w:p>
        </w:tc>
        <w:tc>
          <w:tcPr>
            <w:tcW w:w="1055" w:type="dxa"/>
          </w:tcPr>
          <w:p w:rsidR="00496672" w:rsidRDefault="005C3EE5" w:rsidP="00496672">
            <w:r>
              <w:t>05/12/19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David Richards</w:t>
            </w:r>
          </w:p>
        </w:tc>
        <w:tc>
          <w:tcPr>
            <w:tcW w:w="1654" w:type="dxa"/>
          </w:tcPr>
          <w:p w:rsidR="00496672" w:rsidRPr="00211BE9" w:rsidRDefault="00C71FF4" w:rsidP="00496672">
            <w:r>
              <w:t>24/06/21</w:t>
            </w:r>
          </w:p>
        </w:tc>
        <w:tc>
          <w:tcPr>
            <w:tcW w:w="844" w:type="dxa"/>
          </w:tcPr>
          <w:p w:rsidR="00496672" w:rsidRPr="00211BE9" w:rsidRDefault="007942E2" w:rsidP="00496672">
            <w:r w:rsidRPr="00211BE9">
              <w:t>4 years</w:t>
            </w:r>
          </w:p>
        </w:tc>
        <w:tc>
          <w:tcPr>
            <w:tcW w:w="1055" w:type="dxa"/>
          </w:tcPr>
          <w:p w:rsidR="00496672" w:rsidRPr="00211BE9" w:rsidRDefault="00C71FF4" w:rsidP="00496672">
            <w:r>
              <w:t>24/06/25</w:t>
            </w:r>
          </w:p>
        </w:tc>
        <w:tc>
          <w:tcPr>
            <w:tcW w:w="1570" w:type="dxa"/>
          </w:tcPr>
          <w:p w:rsidR="00496672" w:rsidRPr="00211BE9" w:rsidRDefault="00496672" w:rsidP="00496672">
            <w:r w:rsidRPr="00211BE9">
              <w:t xml:space="preserve">London Diocesan </w:t>
            </w:r>
            <w:r w:rsidRPr="00211BE9">
              <w:lastRenderedPageBreak/>
              <w:t>Board for Schools</w:t>
            </w:r>
            <w:r w:rsidR="0050580C" w:rsidRPr="00211BE9">
              <w:t xml:space="preserve"> (LDBS)</w:t>
            </w:r>
          </w:p>
        </w:tc>
        <w:tc>
          <w:tcPr>
            <w:tcW w:w="2469" w:type="dxa"/>
          </w:tcPr>
          <w:p w:rsidR="00496672" w:rsidRDefault="00496672" w:rsidP="00496672">
            <w:r>
              <w:lastRenderedPageBreak/>
              <w:t>Finance &amp; Premises</w:t>
            </w:r>
          </w:p>
          <w:p w:rsidR="00D82613" w:rsidRDefault="00D82613" w:rsidP="00496672">
            <w:r>
              <w:lastRenderedPageBreak/>
              <w:t>Link Governor: Business, Government &amp; Politics, Music</w:t>
            </w:r>
          </w:p>
        </w:tc>
        <w:tc>
          <w:tcPr>
            <w:tcW w:w="1578" w:type="dxa"/>
          </w:tcPr>
          <w:p w:rsidR="00496672" w:rsidRDefault="0050580C" w:rsidP="00496672">
            <w:r>
              <w:lastRenderedPageBreak/>
              <w:t xml:space="preserve">Current Employment: </w:t>
            </w:r>
            <w:r>
              <w:lastRenderedPageBreak/>
              <w:t>School Business Manager and Clerk to the Governing Body, St Matthews’s CE Primary School, Westminster.</w:t>
            </w:r>
          </w:p>
          <w:p w:rsidR="0050580C" w:rsidRDefault="0050580C" w:rsidP="00496672">
            <w:r>
              <w:t>Director, LDBS.</w:t>
            </w:r>
          </w:p>
          <w:p w:rsidR="0050580C" w:rsidRDefault="0050580C" w:rsidP="00496672">
            <w:r>
              <w:t>Trustee, The Philological Foundation.</w:t>
            </w:r>
          </w:p>
          <w:p w:rsidR="0050580C" w:rsidRDefault="0050580C" w:rsidP="00496672">
            <w:r>
              <w:t>Trustee, PCC of St Mary’s Bourne Street.</w:t>
            </w:r>
          </w:p>
          <w:p w:rsidR="0050580C" w:rsidRDefault="0050580C" w:rsidP="00496672">
            <w:r>
              <w:t>Trustee, Helena &amp; Kenneth Levy Trust</w:t>
            </w:r>
          </w:p>
          <w:p w:rsidR="0050580C" w:rsidRDefault="0050580C" w:rsidP="00496672">
            <w:r>
              <w:t>Trustee, The Westminster Society</w:t>
            </w:r>
          </w:p>
          <w:p w:rsidR="0050580C" w:rsidRDefault="0050580C" w:rsidP="00496672">
            <w:r>
              <w:t>Trustee, LDBS.</w:t>
            </w:r>
          </w:p>
          <w:p w:rsidR="0050580C" w:rsidRDefault="0050580C" w:rsidP="00496672">
            <w:r>
              <w:t>Member, NAHT.</w:t>
            </w:r>
          </w:p>
          <w:p w:rsidR="0050580C" w:rsidRDefault="0050580C" w:rsidP="0050580C">
            <w:r>
              <w:t>Vice Chair, LDBS.</w:t>
            </w:r>
          </w:p>
          <w:p w:rsidR="0050580C" w:rsidRDefault="0050580C" w:rsidP="0050580C">
            <w:r>
              <w:t>Vice Chair, Executive &amp; Finance Committee, LDBS.</w:t>
            </w:r>
          </w:p>
          <w:p w:rsidR="0050580C" w:rsidRDefault="0050580C" w:rsidP="0050580C">
            <w:r>
              <w:t xml:space="preserve">Chair, City and Diocese of London </w:t>
            </w:r>
            <w:r>
              <w:lastRenderedPageBreak/>
              <w:t>Voluntary Schools Fund</w:t>
            </w:r>
          </w:p>
        </w:tc>
        <w:tc>
          <w:tcPr>
            <w:tcW w:w="1811" w:type="dxa"/>
          </w:tcPr>
          <w:p w:rsidR="00496672" w:rsidRDefault="0050580C" w:rsidP="00496672">
            <w:r>
              <w:lastRenderedPageBreak/>
              <w:t>none</w:t>
            </w:r>
          </w:p>
        </w:tc>
        <w:tc>
          <w:tcPr>
            <w:tcW w:w="1622" w:type="dxa"/>
          </w:tcPr>
          <w:p w:rsidR="00496672" w:rsidRDefault="0050580C" w:rsidP="00496672">
            <w:r>
              <w:t>none</w:t>
            </w:r>
          </w:p>
        </w:tc>
        <w:tc>
          <w:tcPr>
            <w:tcW w:w="1055" w:type="dxa"/>
          </w:tcPr>
          <w:p w:rsidR="00496672" w:rsidRDefault="005C3EE5" w:rsidP="00496672">
            <w:r>
              <w:t>17/11/20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lastRenderedPageBreak/>
              <w:t>Dermot O’Brien</w:t>
            </w:r>
          </w:p>
        </w:tc>
        <w:tc>
          <w:tcPr>
            <w:tcW w:w="1654" w:type="dxa"/>
          </w:tcPr>
          <w:p w:rsidR="00496672" w:rsidRDefault="00EB37A5" w:rsidP="00496672">
            <w:r>
              <w:t>08/10/20</w:t>
            </w:r>
          </w:p>
        </w:tc>
        <w:tc>
          <w:tcPr>
            <w:tcW w:w="844" w:type="dxa"/>
          </w:tcPr>
          <w:p w:rsidR="00496672" w:rsidRPr="00211BE9" w:rsidRDefault="00211BE9" w:rsidP="00496672">
            <w:r w:rsidRPr="00211BE9">
              <w:t>4 years</w:t>
            </w:r>
          </w:p>
        </w:tc>
        <w:tc>
          <w:tcPr>
            <w:tcW w:w="1055" w:type="dxa"/>
          </w:tcPr>
          <w:p w:rsidR="00496672" w:rsidRPr="00211BE9" w:rsidRDefault="00EB37A5" w:rsidP="00496672">
            <w:r>
              <w:t>08/10/24</w:t>
            </w:r>
          </w:p>
        </w:tc>
        <w:tc>
          <w:tcPr>
            <w:tcW w:w="1570" w:type="dxa"/>
          </w:tcPr>
          <w:p w:rsidR="00496672" w:rsidRPr="00211BE9" w:rsidRDefault="00EB37A5" w:rsidP="00496672">
            <w:r>
              <w:t>The Portal Trust</w:t>
            </w:r>
          </w:p>
        </w:tc>
        <w:tc>
          <w:tcPr>
            <w:tcW w:w="2469" w:type="dxa"/>
          </w:tcPr>
          <w:p w:rsidR="00496672" w:rsidRDefault="00496672" w:rsidP="00496672">
            <w:r>
              <w:t>Finance &amp; Premises</w:t>
            </w:r>
            <w:r w:rsidR="0050580C">
              <w:t xml:space="preserve"> (Vice Chair)</w:t>
            </w:r>
          </w:p>
          <w:p w:rsidR="00D82613" w:rsidRDefault="00D82613" w:rsidP="00496672">
            <w:r>
              <w:t>Link Governor: PSHE and Metal Health, Year 10, Careers</w:t>
            </w:r>
          </w:p>
        </w:tc>
        <w:tc>
          <w:tcPr>
            <w:tcW w:w="1578" w:type="dxa"/>
          </w:tcPr>
          <w:p w:rsidR="00EB37A5" w:rsidRDefault="00D215E0" w:rsidP="00EB37A5">
            <w:r>
              <w:t xml:space="preserve">Current employment: </w:t>
            </w:r>
            <w:proofErr w:type="spellStart"/>
            <w:r>
              <w:t>Adab</w:t>
            </w:r>
            <w:proofErr w:type="spellEnd"/>
            <w:r>
              <w:t xml:space="preserve"> Trust. Company Directorship: </w:t>
            </w:r>
            <w:proofErr w:type="spellStart"/>
            <w:r w:rsidRPr="00D215E0">
              <w:t>WestFerry</w:t>
            </w:r>
            <w:proofErr w:type="spellEnd"/>
            <w:r w:rsidRPr="00D215E0">
              <w:t xml:space="preserve"> Road Management company</w:t>
            </w:r>
            <w:r>
              <w:t xml:space="preserve">. </w:t>
            </w:r>
          </w:p>
          <w:p w:rsidR="00EB37A5" w:rsidRDefault="00EB37A5" w:rsidP="00EB37A5">
            <w:r>
              <w:t xml:space="preserve">Past recipient of Portal Trust Funds. </w:t>
            </w:r>
          </w:p>
          <w:p w:rsidR="000528F7" w:rsidRDefault="000528F7" w:rsidP="000528F7">
            <w:r>
              <w:t xml:space="preserve">Spouse to Helen </w:t>
            </w:r>
          </w:p>
          <w:p w:rsidR="00496672" w:rsidRDefault="000528F7" w:rsidP="00EB37A5">
            <w:r>
              <w:t xml:space="preserve">Folorunso, </w:t>
            </w:r>
            <w:r w:rsidR="00EB37A5">
              <w:t xml:space="preserve">Portal Trust </w:t>
            </w:r>
            <w:r>
              <w:t>Trustee.</w:t>
            </w:r>
          </w:p>
        </w:tc>
        <w:tc>
          <w:tcPr>
            <w:tcW w:w="1811" w:type="dxa"/>
          </w:tcPr>
          <w:p w:rsidR="00496672" w:rsidRDefault="00496672" w:rsidP="00496672"/>
        </w:tc>
        <w:tc>
          <w:tcPr>
            <w:tcW w:w="1622" w:type="dxa"/>
          </w:tcPr>
          <w:p w:rsidR="00496672" w:rsidRDefault="00496672" w:rsidP="00496672"/>
        </w:tc>
        <w:tc>
          <w:tcPr>
            <w:tcW w:w="1055" w:type="dxa"/>
          </w:tcPr>
          <w:p w:rsidR="00496672" w:rsidRDefault="005C3EE5" w:rsidP="00496672">
            <w:r>
              <w:t>04/12/19</w:t>
            </w:r>
          </w:p>
        </w:tc>
      </w:tr>
      <w:tr w:rsidR="005C3EE5" w:rsidTr="00CE434E">
        <w:tc>
          <w:tcPr>
            <w:tcW w:w="1246" w:type="dxa"/>
          </w:tcPr>
          <w:p w:rsidR="005C3EE5" w:rsidRDefault="005C3EE5" w:rsidP="00496672">
            <w:proofErr w:type="spellStart"/>
            <w:r>
              <w:t>Hendrika</w:t>
            </w:r>
            <w:proofErr w:type="spellEnd"/>
            <w:r>
              <w:t xml:space="preserve"> </w:t>
            </w:r>
            <w:proofErr w:type="spellStart"/>
            <w:r>
              <w:t>Santer</w:t>
            </w:r>
            <w:proofErr w:type="spellEnd"/>
            <w:r>
              <w:t xml:space="preserve"> Bream </w:t>
            </w:r>
          </w:p>
        </w:tc>
        <w:tc>
          <w:tcPr>
            <w:tcW w:w="1654" w:type="dxa"/>
          </w:tcPr>
          <w:p w:rsidR="005C3EE5" w:rsidRDefault="005C3EE5" w:rsidP="00496672">
            <w:r>
              <w:t>11/05/17</w:t>
            </w:r>
          </w:p>
        </w:tc>
        <w:tc>
          <w:tcPr>
            <w:tcW w:w="844" w:type="dxa"/>
          </w:tcPr>
          <w:p w:rsidR="005C3EE5" w:rsidRPr="00211BE9" w:rsidRDefault="005C3EE5" w:rsidP="00496672">
            <w:r>
              <w:t>4</w:t>
            </w:r>
          </w:p>
        </w:tc>
        <w:tc>
          <w:tcPr>
            <w:tcW w:w="1055" w:type="dxa"/>
          </w:tcPr>
          <w:p w:rsidR="005C3EE5" w:rsidRDefault="005C3EE5" w:rsidP="00496672">
            <w:r>
              <w:t>09/05/21</w:t>
            </w:r>
          </w:p>
        </w:tc>
        <w:tc>
          <w:tcPr>
            <w:tcW w:w="1570" w:type="dxa"/>
          </w:tcPr>
          <w:p w:rsidR="005C3EE5" w:rsidRDefault="005C3EE5" w:rsidP="00496672">
            <w:r>
              <w:t xml:space="preserve">Bishop of Stepney Representative </w:t>
            </w:r>
          </w:p>
        </w:tc>
        <w:tc>
          <w:tcPr>
            <w:tcW w:w="2469" w:type="dxa"/>
          </w:tcPr>
          <w:p w:rsidR="005C3EE5" w:rsidRDefault="005C3EE5" w:rsidP="00496672">
            <w:r>
              <w:t xml:space="preserve">Finance &amp; </w:t>
            </w:r>
            <w:proofErr w:type="spellStart"/>
            <w:r>
              <w:t>Premises;Headteacher’s</w:t>
            </w:r>
            <w:proofErr w:type="spellEnd"/>
            <w:r>
              <w:t xml:space="preserve"> Performance Review </w:t>
            </w:r>
            <w:proofErr w:type="spellStart"/>
            <w:r>
              <w:t>Panel;Pay</w:t>
            </w:r>
            <w:proofErr w:type="spellEnd"/>
            <w:r>
              <w:t xml:space="preserve"> Committee</w:t>
            </w:r>
          </w:p>
          <w:p w:rsidR="005C3EE5" w:rsidRDefault="005C3EE5" w:rsidP="00496672">
            <w:r>
              <w:t>Link Governor: Year 13, Computer Science, Media</w:t>
            </w:r>
          </w:p>
        </w:tc>
        <w:tc>
          <w:tcPr>
            <w:tcW w:w="1578" w:type="dxa"/>
          </w:tcPr>
          <w:p w:rsidR="005C3EE5" w:rsidRDefault="005C3EE5" w:rsidP="00EB37A5">
            <w:r>
              <w:t>Current Employment: Guy’s &amp; St Thomas’ NHS Foundation Trust.</w:t>
            </w:r>
          </w:p>
          <w:p w:rsidR="005C3EE5" w:rsidRDefault="005C3EE5" w:rsidP="00EB37A5">
            <w:r>
              <w:t>Chair of Stitches in Time</w:t>
            </w:r>
          </w:p>
          <w:p w:rsidR="005C3EE5" w:rsidRDefault="005C3EE5" w:rsidP="00EB37A5">
            <w:r>
              <w:t xml:space="preserve">Member of ODN-E which is the organisation </w:t>
            </w:r>
            <w:proofErr w:type="spellStart"/>
            <w:r>
              <w:t>Developemnt</w:t>
            </w:r>
            <w:proofErr w:type="spellEnd"/>
            <w:r>
              <w:t xml:space="preserve"> Network Europe</w:t>
            </w:r>
          </w:p>
          <w:p w:rsidR="005C3EE5" w:rsidRDefault="005C3EE5" w:rsidP="00EB37A5">
            <w:r>
              <w:t xml:space="preserve">Member of St Paul’s Bow Common, a </w:t>
            </w:r>
            <w:proofErr w:type="spellStart"/>
            <w:r>
              <w:lastRenderedPageBreak/>
              <w:t>CofE</w:t>
            </w:r>
            <w:proofErr w:type="spellEnd"/>
            <w:r>
              <w:t xml:space="preserve"> Church in E3 </w:t>
            </w:r>
          </w:p>
        </w:tc>
        <w:tc>
          <w:tcPr>
            <w:tcW w:w="1811" w:type="dxa"/>
          </w:tcPr>
          <w:p w:rsidR="005C3EE5" w:rsidRDefault="005C3EE5" w:rsidP="00496672">
            <w:r>
              <w:lastRenderedPageBreak/>
              <w:t>none</w:t>
            </w:r>
          </w:p>
        </w:tc>
        <w:tc>
          <w:tcPr>
            <w:tcW w:w="1622" w:type="dxa"/>
          </w:tcPr>
          <w:p w:rsidR="005C3EE5" w:rsidRDefault="005C3EE5" w:rsidP="00496672">
            <w:r>
              <w:t xml:space="preserve">none </w:t>
            </w:r>
          </w:p>
        </w:tc>
        <w:tc>
          <w:tcPr>
            <w:tcW w:w="1055" w:type="dxa"/>
          </w:tcPr>
          <w:p w:rsidR="005C3EE5" w:rsidRDefault="005C3EE5" w:rsidP="00496672">
            <w:r>
              <w:t>23/11/20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Ann Slater</w:t>
            </w:r>
          </w:p>
        </w:tc>
        <w:tc>
          <w:tcPr>
            <w:tcW w:w="1654" w:type="dxa"/>
          </w:tcPr>
          <w:p w:rsidR="00496672" w:rsidRPr="00211BE9" w:rsidRDefault="004C7EA1" w:rsidP="00496672">
            <w:pPr>
              <w:rPr>
                <w:color w:val="FF0000"/>
              </w:rPr>
            </w:pPr>
            <w:r>
              <w:t>01/</w:t>
            </w:r>
            <w:r w:rsidRPr="004C7EA1">
              <w:t>05</w:t>
            </w:r>
            <w:r w:rsidR="00A640AC" w:rsidRPr="004C7EA1">
              <w:t>/15</w:t>
            </w:r>
            <w:r w:rsidRPr="004C7EA1">
              <w:t xml:space="preserve"> </w:t>
            </w:r>
          </w:p>
        </w:tc>
        <w:tc>
          <w:tcPr>
            <w:tcW w:w="844" w:type="dxa"/>
          </w:tcPr>
          <w:p w:rsidR="00496672" w:rsidRPr="00211BE9" w:rsidRDefault="00511800" w:rsidP="00496672">
            <w:pPr>
              <w:rPr>
                <w:color w:val="FF0000"/>
              </w:rPr>
            </w:pPr>
            <w:r>
              <w:t xml:space="preserve">4 </w:t>
            </w:r>
            <w:r w:rsidR="00A640AC" w:rsidRPr="00A640AC">
              <w:t>years</w:t>
            </w:r>
          </w:p>
        </w:tc>
        <w:tc>
          <w:tcPr>
            <w:tcW w:w="1055" w:type="dxa"/>
          </w:tcPr>
          <w:p w:rsidR="00496672" w:rsidRDefault="00496672" w:rsidP="00496672">
            <w:r>
              <w:t>26/07/23</w:t>
            </w:r>
          </w:p>
        </w:tc>
        <w:tc>
          <w:tcPr>
            <w:tcW w:w="1570" w:type="dxa"/>
          </w:tcPr>
          <w:p w:rsidR="00496672" w:rsidRDefault="00DA0C62" w:rsidP="00496672">
            <w:r>
              <w:t xml:space="preserve">The Portal Trust </w:t>
            </w:r>
          </w:p>
        </w:tc>
        <w:tc>
          <w:tcPr>
            <w:tcW w:w="2469" w:type="dxa"/>
          </w:tcPr>
          <w:p w:rsidR="00496672" w:rsidRDefault="00496672" w:rsidP="00496672">
            <w:r>
              <w:t>Personne</w:t>
            </w:r>
            <w:r w:rsidR="0050580C">
              <w:t>l &amp; Curriculum (Chair)</w:t>
            </w:r>
            <w:r w:rsidR="00D82613">
              <w:t>.</w:t>
            </w:r>
          </w:p>
          <w:p w:rsidR="00D82613" w:rsidRDefault="00D82613" w:rsidP="00496672">
            <w:r>
              <w:t>Link Governor: Pupil Premium, Looked After Children, Y7 Literacy Catch Up, Year 8, Year 11</w:t>
            </w:r>
          </w:p>
        </w:tc>
        <w:tc>
          <w:tcPr>
            <w:tcW w:w="1578" w:type="dxa"/>
          </w:tcPr>
          <w:p w:rsidR="00496672" w:rsidRDefault="00496672" w:rsidP="00496672">
            <w:r>
              <w:t>none</w:t>
            </w:r>
          </w:p>
        </w:tc>
        <w:tc>
          <w:tcPr>
            <w:tcW w:w="1811" w:type="dxa"/>
          </w:tcPr>
          <w:p w:rsidR="00496672" w:rsidRDefault="00496672" w:rsidP="00496672">
            <w:r>
              <w:t>Harris Primary Academy Mayflower – Chair of Governors (01/09/14-01/09/22)</w:t>
            </w:r>
          </w:p>
          <w:p w:rsidR="00496672" w:rsidRDefault="00496672" w:rsidP="00496672">
            <w:r>
              <w:t xml:space="preserve">Harris Primary Academy </w:t>
            </w:r>
            <w:proofErr w:type="spellStart"/>
            <w:r>
              <w:t>Chafford</w:t>
            </w:r>
            <w:proofErr w:type="spellEnd"/>
            <w:r>
              <w:t xml:space="preserve"> </w:t>
            </w:r>
            <w:proofErr w:type="spellStart"/>
            <w:r>
              <w:t>Hundered</w:t>
            </w:r>
            <w:proofErr w:type="spellEnd"/>
            <w:r>
              <w:t xml:space="preserve"> – Chair of Governors (01/09/12-01/09/21)</w:t>
            </w:r>
          </w:p>
        </w:tc>
        <w:tc>
          <w:tcPr>
            <w:tcW w:w="1622" w:type="dxa"/>
          </w:tcPr>
          <w:p w:rsidR="00496672" w:rsidRDefault="00496672" w:rsidP="00496672">
            <w:r>
              <w:t>none</w:t>
            </w:r>
          </w:p>
        </w:tc>
        <w:tc>
          <w:tcPr>
            <w:tcW w:w="1055" w:type="dxa"/>
          </w:tcPr>
          <w:p w:rsidR="00496672" w:rsidRDefault="00511800" w:rsidP="00496672">
            <w:r>
              <w:t>19/11/20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50580C" w:rsidP="00496672">
            <w:r>
              <w:t xml:space="preserve">Nicola </w:t>
            </w:r>
            <w:r w:rsidR="00496672">
              <w:t>Regan</w:t>
            </w:r>
          </w:p>
        </w:tc>
        <w:tc>
          <w:tcPr>
            <w:tcW w:w="1654" w:type="dxa"/>
          </w:tcPr>
          <w:p w:rsidR="00496672" w:rsidRDefault="00211BE9" w:rsidP="00496672">
            <w:r>
              <w:t>31/01/19</w:t>
            </w:r>
          </w:p>
        </w:tc>
        <w:tc>
          <w:tcPr>
            <w:tcW w:w="844" w:type="dxa"/>
          </w:tcPr>
          <w:p w:rsidR="00496672" w:rsidRDefault="00211BE9" w:rsidP="00496672">
            <w:r>
              <w:t>4 years</w:t>
            </w:r>
          </w:p>
        </w:tc>
        <w:tc>
          <w:tcPr>
            <w:tcW w:w="1055" w:type="dxa"/>
          </w:tcPr>
          <w:p w:rsidR="00496672" w:rsidRDefault="00496672" w:rsidP="00496672">
            <w:r>
              <w:t>01/02/23</w:t>
            </w:r>
          </w:p>
        </w:tc>
        <w:tc>
          <w:tcPr>
            <w:tcW w:w="1570" w:type="dxa"/>
          </w:tcPr>
          <w:p w:rsidR="00496672" w:rsidRDefault="00496672" w:rsidP="00496672">
            <w:r>
              <w:t>Staff Governor</w:t>
            </w:r>
          </w:p>
        </w:tc>
        <w:tc>
          <w:tcPr>
            <w:tcW w:w="2469" w:type="dxa"/>
          </w:tcPr>
          <w:p w:rsidR="00496672" w:rsidRDefault="00496672" w:rsidP="00496672">
            <w:r>
              <w:t>Personnel &amp; Curriculum</w:t>
            </w:r>
          </w:p>
        </w:tc>
        <w:tc>
          <w:tcPr>
            <w:tcW w:w="1578" w:type="dxa"/>
          </w:tcPr>
          <w:p w:rsidR="00496672" w:rsidRDefault="0050580C" w:rsidP="00DA0C62">
            <w:r>
              <w:t xml:space="preserve">Current Employment: Staff member at </w:t>
            </w:r>
            <w:r w:rsidR="00DA0C62">
              <w:t xml:space="preserve">Stepney All Saints </w:t>
            </w:r>
          </w:p>
        </w:tc>
        <w:tc>
          <w:tcPr>
            <w:tcW w:w="1811" w:type="dxa"/>
          </w:tcPr>
          <w:p w:rsidR="00496672" w:rsidRDefault="0050580C" w:rsidP="00496672">
            <w:r>
              <w:t>none</w:t>
            </w:r>
          </w:p>
        </w:tc>
        <w:tc>
          <w:tcPr>
            <w:tcW w:w="1622" w:type="dxa"/>
          </w:tcPr>
          <w:p w:rsidR="00496672" w:rsidRDefault="0050580C" w:rsidP="00496672">
            <w:r>
              <w:t>none</w:t>
            </w:r>
          </w:p>
        </w:tc>
        <w:tc>
          <w:tcPr>
            <w:tcW w:w="1055" w:type="dxa"/>
          </w:tcPr>
          <w:p w:rsidR="00496672" w:rsidRDefault="003628FC" w:rsidP="00496672">
            <w:r>
              <w:t>17/11/20</w:t>
            </w:r>
          </w:p>
        </w:tc>
      </w:tr>
      <w:tr w:rsidR="00370E6E" w:rsidTr="00CE434E">
        <w:tc>
          <w:tcPr>
            <w:tcW w:w="1246" w:type="dxa"/>
          </w:tcPr>
          <w:p w:rsidR="00496672" w:rsidRDefault="00496672" w:rsidP="00496672">
            <w:r>
              <w:t>Julia Clarke</w:t>
            </w:r>
          </w:p>
        </w:tc>
        <w:tc>
          <w:tcPr>
            <w:tcW w:w="1654" w:type="dxa"/>
          </w:tcPr>
          <w:p w:rsidR="00496672" w:rsidRPr="00211BE9" w:rsidRDefault="00754C70" w:rsidP="00496672">
            <w:pPr>
              <w:rPr>
                <w:color w:val="FF0000"/>
              </w:rPr>
            </w:pPr>
            <w:r w:rsidRPr="00754C70">
              <w:t>29/10/18</w:t>
            </w:r>
          </w:p>
        </w:tc>
        <w:tc>
          <w:tcPr>
            <w:tcW w:w="844" w:type="dxa"/>
          </w:tcPr>
          <w:p w:rsidR="00496672" w:rsidRPr="00211BE9" w:rsidRDefault="00CC12DA" w:rsidP="00496672">
            <w:pPr>
              <w:rPr>
                <w:color w:val="FF0000"/>
              </w:rPr>
            </w:pPr>
            <w:r w:rsidRPr="005509B0">
              <w:t>4 years</w:t>
            </w:r>
          </w:p>
        </w:tc>
        <w:tc>
          <w:tcPr>
            <w:tcW w:w="1055" w:type="dxa"/>
          </w:tcPr>
          <w:p w:rsidR="00496672" w:rsidRPr="00211BE9" w:rsidRDefault="00754C70" w:rsidP="00496672">
            <w:pPr>
              <w:rPr>
                <w:color w:val="FF0000"/>
              </w:rPr>
            </w:pPr>
            <w:r w:rsidRPr="00754C70">
              <w:t>29/10/22</w:t>
            </w:r>
          </w:p>
        </w:tc>
        <w:tc>
          <w:tcPr>
            <w:tcW w:w="1570" w:type="dxa"/>
          </w:tcPr>
          <w:p w:rsidR="00496672" w:rsidRDefault="00496672" w:rsidP="00496672">
            <w:r>
              <w:t>Local Authority of Tower Hamlets</w:t>
            </w:r>
          </w:p>
        </w:tc>
        <w:tc>
          <w:tcPr>
            <w:tcW w:w="2469" w:type="dxa"/>
          </w:tcPr>
          <w:p w:rsidR="00496672" w:rsidRDefault="00496672" w:rsidP="00496672">
            <w:r>
              <w:t>Personnel &amp; Curriculum</w:t>
            </w:r>
          </w:p>
          <w:p w:rsidR="00D82613" w:rsidRDefault="00D82613" w:rsidP="00496672">
            <w:r>
              <w:t>Link Governor: MFL</w:t>
            </w:r>
          </w:p>
        </w:tc>
        <w:tc>
          <w:tcPr>
            <w:tcW w:w="1578" w:type="dxa"/>
          </w:tcPr>
          <w:p w:rsidR="00496672" w:rsidRDefault="00496672" w:rsidP="00496672">
            <w:r>
              <w:t>Current Employment: Partner at Clifford Chance LLP, international law firm – current role: Global Head of Coaching.</w:t>
            </w:r>
          </w:p>
        </w:tc>
        <w:tc>
          <w:tcPr>
            <w:tcW w:w="1811" w:type="dxa"/>
          </w:tcPr>
          <w:p w:rsidR="00496672" w:rsidRDefault="005509B0" w:rsidP="00496672">
            <w:r>
              <w:t>N</w:t>
            </w:r>
            <w:r w:rsidR="00496672">
              <w:t>one</w:t>
            </w:r>
          </w:p>
        </w:tc>
        <w:tc>
          <w:tcPr>
            <w:tcW w:w="1622" w:type="dxa"/>
          </w:tcPr>
          <w:p w:rsidR="00496672" w:rsidRDefault="00496672" w:rsidP="00496672">
            <w:r>
              <w:t>none</w:t>
            </w:r>
          </w:p>
        </w:tc>
        <w:tc>
          <w:tcPr>
            <w:tcW w:w="1055" w:type="dxa"/>
          </w:tcPr>
          <w:p w:rsidR="00496672" w:rsidRDefault="002F6155" w:rsidP="00496672">
            <w:r>
              <w:t>22/11/20</w:t>
            </w:r>
          </w:p>
        </w:tc>
      </w:tr>
      <w:tr w:rsidR="00BA1B1E" w:rsidTr="00CE434E">
        <w:tc>
          <w:tcPr>
            <w:tcW w:w="1246" w:type="dxa"/>
          </w:tcPr>
          <w:p w:rsidR="00BA1B1E" w:rsidRPr="00B45BEF" w:rsidRDefault="002F6155" w:rsidP="00B67528">
            <w:r>
              <w:t xml:space="preserve">John </w:t>
            </w:r>
            <w:proofErr w:type="spellStart"/>
            <w:r>
              <w:t>Thurley</w:t>
            </w:r>
            <w:proofErr w:type="spellEnd"/>
          </w:p>
        </w:tc>
        <w:tc>
          <w:tcPr>
            <w:tcW w:w="1654" w:type="dxa"/>
          </w:tcPr>
          <w:p w:rsidR="00BA1B1E" w:rsidRPr="00B45BEF" w:rsidRDefault="002F6155" w:rsidP="00496672">
            <w:r>
              <w:t>01/09/2014</w:t>
            </w:r>
          </w:p>
        </w:tc>
        <w:tc>
          <w:tcPr>
            <w:tcW w:w="844" w:type="dxa"/>
          </w:tcPr>
          <w:p w:rsidR="00BA1B1E" w:rsidRPr="00B45BEF" w:rsidRDefault="002F6155" w:rsidP="00496672">
            <w:r>
              <w:t>4 years</w:t>
            </w:r>
          </w:p>
        </w:tc>
        <w:tc>
          <w:tcPr>
            <w:tcW w:w="1055" w:type="dxa"/>
          </w:tcPr>
          <w:p w:rsidR="00BA1B1E" w:rsidRPr="00B45BEF" w:rsidRDefault="002F6155" w:rsidP="00496672">
            <w:r>
              <w:t xml:space="preserve">19/08/20 (stepped down) </w:t>
            </w:r>
          </w:p>
        </w:tc>
        <w:tc>
          <w:tcPr>
            <w:tcW w:w="1570" w:type="dxa"/>
          </w:tcPr>
          <w:p w:rsidR="00BA1B1E" w:rsidRPr="00B45BEF" w:rsidRDefault="002F6155" w:rsidP="00496672">
            <w:r>
              <w:t xml:space="preserve">Area Dean of Tower Hamlets </w:t>
            </w:r>
          </w:p>
        </w:tc>
        <w:tc>
          <w:tcPr>
            <w:tcW w:w="2469" w:type="dxa"/>
          </w:tcPr>
          <w:p w:rsidR="002F6155" w:rsidRDefault="002F6155" w:rsidP="002F6155">
            <w:r>
              <w:t>Personnel &amp; Curriculum</w:t>
            </w:r>
            <w:r>
              <w:t xml:space="preserve"> (Vice Chair) </w:t>
            </w:r>
          </w:p>
          <w:p w:rsidR="00D82613" w:rsidRPr="00B45BEF" w:rsidRDefault="002F6155" w:rsidP="002F6155">
            <w:r>
              <w:t xml:space="preserve">Link Governor: </w:t>
            </w:r>
            <w:r>
              <w:t xml:space="preserve">Year 12, English &amp; Mathematics </w:t>
            </w:r>
          </w:p>
        </w:tc>
        <w:tc>
          <w:tcPr>
            <w:tcW w:w="1578" w:type="dxa"/>
          </w:tcPr>
          <w:p w:rsidR="00B45BEF" w:rsidRPr="00B45BEF" w:rsidRDefault="00B45BEF" w:rsidP="00496672"/>
        </w:tc>
        <w:tc>
          <w:tcPr>
            <w:tcW w:w="1811" w:type="dxa"/>
          </w:tcPr>
          <w:p w:rsidR="00BA1B1E" w:rsidRPr="00B45BEF" w:rsidRDefault="00BA1B1E" w:rsidP="00496672"/>
        </w:tc>
        <w:tc>
          <w:tcPr>
            <w:tcW w:w="1622" w:type="dxa"/>
          </w:tcPr>
          <w:p w:rsidR="00BA1B1E" w:rsidRPr="00B45BEF" w:rsidRDefault="00BA1B1E" w:rsidP="00496672"/>
        </w:tc>
        <w:tc>
          <w:tcPr>
            <w:tcW w:w="1055" w:type="dxa"/>
          </w:tcPr>
          <w:p w:rsidR="00BA1B1E" w:rsidRPr="00B45BEF" w:rsidRDefault="00BA1B1E" w:rsidP="00496672"/>
        </w:tc>
      </w:tr>
      <w:tr w:rsidR="00CE434E" w:rsidTr="00CE434E">
        <w:tc>
          <w:tcPr>
            <w:tcW w:w="1246" w:type="dxa"/>
          </w:tcPr>
          <w:p w:rsidR="00CE434E" w:rsidRDefault="00CE434E" w:rsidP="00CE434E">
            <w:r>
              <w:t>Abzal Ali</w:t>
            </w:r>
          </w:p>
        </w:tc>
        <w:tc>
          <w:tcPr>
            <w:tcW w:w="1654" w:type="dxa"/>
          </w:tcPr>
          <w:p w:rsidR="00CE434E" w:rsidRDefault="00B542E2" w:rsidP="00CE434E">
            <w:r>
              <w:t>5/12/19</w:t>
            </w:r>
          </w:p>
        </w:tc>
        <w:tc>
          <w:tcPr>
            <w:tcW w:w="844" w:type="dxa"/>
          </w:tcPr>
          <w:p w:rsidR="00CE434E" w:rsidRDefault="00B542E2" w:rsidP="00B542E2">
            <w:r>
              <w:t xml:space="preserve">4 Years </w:t>
            </w:r>
          </w:p>
        </w:tc>
        <w:tc>
          <w:tcPr>
            <w:tcW w:w="1055" w:type="dxa"/>
          </w:tcPr>
          <w:p w:rsidR="00CE434E" w:rsidRDefault="00B542E2" w:rsidP="00CE434E">
            <w:r>
              <w:t>5/12/23</w:t>
            </w:r>
          </w:p>
        </w:tc>
        <w:tc>
          <w:tcPr>
            <w:tcW w:w="1570" w:type="dxa"/>
          </w:tcPr>
          <w:p w:rsidR="00CE434E" w:rsidRDefault="00CE434E" w:rsidP="00CE434E">
            <w:r>
              <w:t>Parent Governor</w:t>
            </w:r>
          </w:p>
        </w:tc>
        <w:tc>
          <w:tcPr>
            <w:tcW w:w="2469" w:type="dxa"/>
          </w:tcPr>
          <w:p w:rsidR="00CE434E" w:rsidRDefault="00B542E2" w:rsidP="00CE434E">
            <w:r>
              <w:t xml:space="preserve">Personnel &amp; Curriculum </w:t>
            </w:r>
          </w:p>
        </w:tc>
        <w:tc>
          <w:tcPr>
            <w:tcW w:w="1578" w:type="dxa"/>
          </w:tcPr>
          <w:p w:rsidR="00CE434E" w:rsidRDefault="00086B28" w:rsidP="00CE434E">
            <w:r>
              <w:t>LBTH Youth Service, some SASS</w:t>
            </w:r>
            <w:r w:rsidR="006E4634">
              <w:t xml:space="preserve"> students </w:t>
            </w:r>
            <w:r w:rsidR="006E4634">
              <w:lastRenderedPageBreak/>
              <w:t xml:space="preserve">will attend the youth clubs under my remit </w:t>
            </w:r>
          </w:p>
        </w:tc>
        <w:tc>
          <w:tcPr>
            <w:tcW w:w="1811" w:type="dxa"/>
          </w:tcPr>
          <w:p w:rsidR="00CE434E" w:rsidRDefault="006E4634" w:rsidP="00CE434E">
            <w:r>
              <w:lastRenderedPageBreak/>
              <w:t>None</w:t>
            </w:r>
          </w:p>
        </w:tc>
        <w:tc>
          <w:tcPr>
            <w:tcW w:w="1622" w:type="dxa"/>
          </w:tcPr>
          <w:p w:rsidR="00CE434E" w:rsidRDefault="006E4634" w:rsidP="00CE434E">
            <w:r>
              <w:t>Child attend</w:t>
            </w:r>
            <w:r w:rsidR="0081794A">
              <w:t>s</w:t>
            </w:r>
            <w:r>
              <w:t xml:space="preserve"> school </w:t>
            </w:r>
          </w:p>
        </w:tc>
        <w:tc>
          <w:tcPr>
            <w:tcW w:w="1055" w:type="dxa"/>
          </w:tcPr>
          <w:p w:rsidR="00CE434E" w:rsidRDefault="00FA42CA" w:rsidP="00CE434E">
            <w:r>
              <w:t>27/11/20</w:t>
            </w:r>
          </w:p>
        </w:tc>
      </w:tr>
      <w:tr w:rsidR="00CE434E" w:rsidTr="00CE434E">
        <w:tc>
          <w:tcPr>
            <w:tcW w:w="1246" w:type="dxa"/>
          </w:tcPr>
          <w:p w:rsidR="00CE434E" w:rsidRDefault="00CE434E" w:rsidP="00CE434E">
            <w:proofErr w:type="spellStart"/>
            <w:r>
              <w:t>Nurur</w:t>
            </w:r>
            <w:proofErr w:type="spellEnd"/>
            <w:r>
              <w:t xml:space="preserve"> Chowdhury</w:t>
            </w:r>
          </w:p>
        </w:tc>
        <w:tc>
          <w:tcPr>
            <w:tcW w:w="1654" w:type="dxa"/>
          </w:tcPr>
          <w:p w:rsidR="00CE434E" w:rsidRDefault="00B542E2" w:rsidP="00CE434E">
            <w:r>
              <w:t>5/12/19</w:t>
            </w:r>
          </w:p>
        </w:tc>
        <w:tc>
          <w:tcPr>
            <w:tcW w:w="844" w:type="dxa"/>
          </w:tcPr>
          <w:p w:rsidR="00CE434E" w:rsidRDefault="00B542E2" w:rsidP="00CE434E">
            <w:r>
              <w:t>4 Years</w:t>
            </w:r>
          </w:p>
        </w:tc>
        <w:tc>
          <w:tcPr>
            <w:tcW w:w="1055" w:type="dxa"/>
          </w:tcPr>
          <w:p w:rsidR="00CE434E" w:rsidRDefault="00B542E2" w:rsidP="00CE434E">
            <w:r>
              <w:t>5/12/23</w:t>
            </w:r>
          </w:p>
        </w:tc>
        <w:tc>
          <w:tcPr>
            <w:tcW w:w="1570" w:type="dxa"/>
          </w:tcPr>
          <w:p w:rsidR="00CE434E" w:rsidRDefault="00CE434E" w:rsidP="00CE434E">
            <w:r>
              <w:t>Parent Governor</w:t>
            </w:r>
          </w:p>
        </w:tc>
        <w:tc>
          <w:tcPr>
            <w:tcW w:w="2469" w:type="dxa"/>
          </w:tcPr>
          <w:p w:rsidR="00CE434E" w:rsidRDefault="00346965" w:rsidP="00CE434E">
            <w:r>
              <w:t>Personnel &amp; Curriculum</w:t>
            </w:r>
          </w:p>
        </w:tc>
        <w:tc>
          <w:tcPr>
            <w:tcW w:w="1578" w:type="dxa"/>
          </w:tcPr>
          <w:p w:rsidR="00CE434E" w:rsidRDefault="00346965" w:rsidP="00CE434E">
            <w:r>
              <w:t xml:space="preserve">Senior Healthcare Scientist, </w:t>
            </w:r>
            <w:proofErr w:type="spellStart"/>
            <w:r>
              <w:t>Barts</w:t>
            </w:r>
            <w:proofErr w:type="spellEnd"/>
            <w:r>
              <w:t xml:space="preserve"> Health NHS Trust</w:t>
            </w:r>
          </w:p>
        </w:tc>
        <w:tc>
          <w:tcPr>
            <w:tcW w:w="1811" w:type="dxa"/>
          </w:tcPr>
          <w:p w:rsidR="00CE434E" w:rsidRDefault="00346965" w:rsidP="00CE434E">
            <w:r>
              <w:t xml:space="preserve">None </w:t>
            </w:r>
          </w:p>
        </w:tc>
        <w:tc>
          <w:tcPr>
            <w:tcW w:w="1622" w:type="dxa"/>
          </w:tcPr>
          <w:p w:rsidR="00CE434E" w:rsidRDefault="00346965" w:rsidP="00CE434E">
            <w:r>
              <w:t>Child attends school</w:t>
            </w:r>
          </w:p>
        </w:tc>
        <w:tc>
          <w:tcPr>
            <w:tcW w:w="1055" w:type="dxa"/>
          </w:tcPr>
          <w:p w:rsidR="00CE434E" w:rsidRDefault="001B7620" w:rsidP="001B7620">
            <w:r>
              <w:t>30/11</w:t>
            </w:r>
            <w:r w:rsidR="00346965">
              <w:t>/2</w:t>
            </w:r>
            <w:r>
              <w:t>0</w:t>
            </w:r>
          </w:p>
        </w:tc>
      </w:tr>
      <w:tr w:rsidR="005509B0" w:rsidTr="00CE434E">
        <w:tc>
          <w:tcPr>
            <w:tcW w:w="1246" w:type="dxa"/>
          </w:tcPr>
          <w:p w:rsidR="005509B0" w:rsidRDefault="005509B0" w:rsidP="005509B0">
            <w:r>
              <w:t>Katie Carr</w:t>
            </w:r>
          </w:p>
        </w:tc>
        <w:tc>
          <w:tcPr>
            <w:tcW w:w="1654" w:type="dxa"/>
          </w:tcPr>
          <w:p w:rsidR="005509B0" w:rsidRDefault="00754C70" w:rsidP="005509B0">
            <w:r>
              <w:t>5/12/19</w:t>
            </w:r>
          </w:p>
        </w:tc>
        <w:tc>
          <w:tcPr>
            <w:tcW w:w="844" w:type="dxa"/>
          </w:tcPr>
          <w:p w:rsidR="005509B0" w:rsidRDefault="0081794A" w:rsidP="005509B0">
            <w:r>
              <w:t>2</w:t>
            </w:r>
            <w:r w:rsidR="00754C70">
              <w:t xml:space="preserve"> years</w:t>
            </w:r>
          </w:p>
        </w:tc>
        <w:tc>
          <w:tcPr>
            <w:tcW w:w="1055" w:type="dxa"/>
          </w:tcPr>
          <w:p w:rsidR="005509B0" w:rsidRDefault="00B542E2" w:rsidP="005509B0">
            <w:r>
              <w:t>5/12/21</w:t>
            </w:r>
          </w:p>
        </w:tc>
        <w:tc>
          <w:tcPr>
            <w:tcW w:w="1570" w:type="dxa"/>
          </w:tcPr>
          <w:p w:rsidR="005509B0" w:rsidRDefault="0081794A" w:rsidP="005509B0">
            <w:r>
              <w:t>Co-opted G</w:t>
            </w:r>
            <w:r w:rsidR="005509B0">
              <w:t>overnor</w:t>
            </w:r>
          </w:p>
        </w:tc>
        <w:tc>
          <w:tcPr>
            <w:tcW w:w="2469" w:type="dxa"/>
          </w:tcPr>
          <w:p w:rsidR="005509B0" w:rsidRDefault="00B542E2" w:rsidP="005509B0">
            <w:r>
              <w:t xml:space="preserve">Finance &amp; Premises </w:t>
            </w:r>
          </w:p>
        </w:tc>
        <w:tc>
          <w:tcPr>
            <w:tcW w:w="1578" w:type="dxa"/>
          </w:tcPr>
          <w:p w:rsidR="005509B0" w:rsidRDefault="00F52BF2" w:rsidP="005509B0">
            <w:r>
              <w:t xml:space="preserve">Current Employment: </w:t>
            </w:r>
          </w:p>
          <w:p w:rsidR="00F52BF2" w:rsidRDefault="00F52BF2" w:rsidP="005509B0">
            <w:r>
              <w:t xml:space="preserve">Department of Education </w:t>
            </w:r>
          </w:p>
        </w:tc>
        <w:tc>
          <w:tcPr>
            <w:tcW w:w="1811" w:type="dxa"/>
          </w:tcPr>
          <w:p w:rsidR="005509B0" w:rsidRDefault="00F52BF2" w:rsidP="005509B0">
            <w:r>
              <w:t>none</w:t>
            </w:r>
          </w:p>
        </w:tc>
        <w:tc>
          <w:tcPr>
            <w:tcW w:w="1622" w:type="dxa"/>
          </w:tcPr>
          <w:p w:rsidR="005509B0" w:rsidRDefault="00F52BF2" w:rsidP="005509B0">
            <w:r>
              <w:t>none</w:t>
            </w:r>
          </w:p>
        </w:tc>
        <w:tc>
          <w:tcPr>
            <w:tcW w:w="1055" w:type="dxa"/>
          </w:tcPr>
          <w:p w:rsidR="005509B0" w:rsidRDefault="001B7620" w:rsidP="005509B0">
            <w:r>
              <w:t>18/11/20</w:t>
            </w:r>
          </w:p>
        </w:tc>
      </w:tr>
      <w:tr w:rsidR="001B7620" w:rsidTr="00CE434E">
        <w:tc>
          <w:tcPr>
            <w:tcW w:w="1246" w:type="dxa"/>
          </w:tcPr>
          <w:p w:rsidR="001B7620" w:rsidRDefault="001B7620" w:rsidP="005509B0">
            <w:r>
              <w:t xml:space="preserve">Mary Straw </w:t>
            </w:r>
          </w:p>
        </w:tc>
        <w:tc>
          <w:tcPr>
            <w:tcW w:w="1654" w:type="dxa"/>
          </w:tcPr>
          <w:p w:rsidR="001B7620" w:rsidRDefault="001B7620" w:rsidP="005509B0">
            <w:r>
              <w:t>08/10/20</w:t>
            </w:r>
          </w:p>
        </w:tc>
        <w:tc>
          <w:tcPr>
            <w:tcW w:w="844" w:type="dxa"/>
          </w:tcPr>
          <w:p w:rsidR="001B7620" w:rsidRDefault="001B7620" w:rsidP="005509B0">
            <w:r>
              <w:t xml:space="preserve">4 years </w:t>
            </w:r>
          </w:p>
        </w:tc>
        <w:tc>
          <w:tcPr>
            <w:tcW w:w="1055" w:type="dxa"/>
          </w:tcPr>
          <w:p w:rsidR="001B7620" w:rsidRDefault="001B7620" w:rsidP="005509B0">
            <w:r>
              <w:t>08/10/24</w:t>
            </w:r>
          </w:p>
        </w:tc>
        <w:tc>
          <w:tcPr>
            <w:tcW w:w="1570" w:type="dxa"/>
          </w:tcPr>
          <w:p w:rsidR="001B7620" w:rsidRDefault="001B7620" w:rsidP="005509B0">
            <w:r>
              <w:t xml:space="preserve">Area Dean of </w:t>
            </w:r>
            <w:proofErr w:type="spellStart"/>
            <w:r>
              <w:t>Towerhamlets</w:t>
            </w:r>
            <w:proofErr w:type="spellEnd"/>
            <w:r>
              <w:t xml:space="preserve"> </w:t>
            </w:r>
          </w:p>
        </w:tc>
        <w:tc>
          <w:tcPr>
            <w:tcW w:w="2469" w:type="dxa"/>
          </w:tcPr>
          <w:p w:rsidR="001B7620" w:rsidRDefault="001B7620" w:rsidP="005509B0">
            <w:r>
              <w:t>tbc</w:t>
            </w:r>
          </w:p>
        </w:tc>
        <w:tc>
          <w:tcPr>
            <w:tcW w:w="1578" w:type="dxa"/>
          </w:tcPr>
          <w:p w:rsidR="001B7620" w:rsidRDefault="001B7620" w:rsidP="005509B0">
            <w:r>
              <w:t xml:space="preserve">None </w:t>
            </w:r>
          </w:p>
        </w:tc>
        <w:tc>
          <w:tcPr>
            <w:tcW w:w="1811" w:type="dxa"/>
          </w:tcPr>
          <w:p w:rsidR="001B7620" w:rsidRDefault="001B7620" w:rsidP="005509B0">
            <w:r>
              <w:t>none</w:t>
            </w:r>
          </w:p>
        </w:tc>
        <w:tc>
          <w:tcPr>
            <w:tcW w:w="1622" w:type="dxa"/>
          </w:tcPr>
          <w:p w:rsidR="001B7620" w:rsidRDefault="001B7620" w:rsidP="005509B0">
            <w:r>
              <w:t xml:space="preserve">None </w:t>
            </w:r>
          </w:p>
        </w:tc>
        <w:tc>
          <w:tcPr>
            <w:tcW w:w="1055" w:type="dxa"/>
          </w:tcPr>
          <w:p w:rsidR="001B7620" w:rsidRDefault="001B7620" w:rsidP="005509B0">
            <w:r>
              <w:t>23/1120</w:t>
            </w:r>
          </w:p>
        </w:tc>
      </w:tr>
      <w:tr w:rsidR="00B6413E" w:rsidTr="00CE434E">
        <w:tc>
          <w:tcPr>
            <w:tcW w:w="1246" w:type="dxa"/>
          </w:tcPr>
          <w:p w:rsidR="00B6413E" w:rsidRDefault="00B6413E" w:rsidP="005509B0">
            <w:r>
              <w:t xml:space="preserve">Tim Duncan </w:t>
            </w:r>
          </w:p>
        </w:tc>
        <w:tc>
          <w:tcPr>
            <w:tcW w:w="1654" w:type="dxa"/>
          </w:tcPr>
          <w:p w:rsidR="00B6413E" w:rsidRDefault="00B6413E" w:rsidP="005509B0">
            <w:r>
              <w:t>25/03/21</w:t>
            </w:r>
          </w:p>
        </w:tc>
        <w:tc>
          <w:tcPr>
            <w:tcW w:w="844" w:type="dxa"/>
          </w:tcPr>
          <w:p w:rsidR="00B6413E" w:rsidRDefault="00B6413E" w:rsidP="005509B0">
            <w:r>
              <w:t xml:space="preserve">2 years </w:t>
            </w:r>
          </w:p>
        </w:tc>
        <w:tc>
          <w:tcPr>
            <w:tcW w:w="1055" w:type="dxa"/>
          </w:tcPr>
          <w:p w:rsidR="00B6413E" w:rsidRDefault="00B6413E" w:rsidP="005509B0">
            <w:r>
              <w:t>25/03/23</w:t>
            </w:r>
          </w:p>
        </w:tc>
        <w:tc>
          <w:tcPr>
            <w:tcW w:w="1570" w:type="dxa"/>
          </w:tcPr>
          <w:p w:rsidR="00B6413E" w:rsidRDefault="00F52BF2" w:rsidP="005509B0">
            <w:r>
              <w:t>Co-opted Governor</w:t>
            </w:r>
          </w:p>
        </w:tc>
        <w:tc>
          <w:tcPr>
            <w:tcW w:w="2469" w:type="dxa"/>
          </w:tcPr>
          <w:p w:rsidR="00B6413E" w:rsidRDefault="00F52BF2" w:rsidP="005509B0">
            <w:r>
              <w:t>Finance &amp; Premises</w:t>
            </w:r>
          </w:p>
        </w:tc>
        <w:tc>
          <w:tcPr>
            <w:tcW w:w="1578" w:type="dxa"/>
          </w:tcPr>
          <w:p w:rsidR="00F52BF2" w:rsidRDefault="001B7620" w:rsidP="005509B0">
            <w:r>
              <w:t>tbc</w:t>
            </w:r>
          </w:p>
        </w:tc>
        <w:tc>
          <w:tcPr>
            <w:tcW w:w="1811" w:type="dxa"/>
          </w:tcPr>
          <w:p w:rsidR="00B6413E" w:rsidRDefault="001B7620" w:rsidP="005509B0">
            <w:r>
              <w:t>tbc</w:t>
            </w:r>
          </w:p>
        </w:tc>
        <w:tc>
          <w:tcPr>
            <w:tcW w:w="1622" w:type="dxa"/>
          </w:tcPr>
          <w:p w:rsidR="00B6413E" w:rsidRDefault="001B7620" w:rsidP="005509B0">
            <w:r>
              <w:t>tbc</w:t>
            </w:r>
          </w:p>
        </w:tc>
        <w:tc>
          <w:tcPr>
            <w:tcW w:w="1055" w:type="dxa"/>
          </w:tcPr>
          <w:p w:rsidR="00B6413E" w:rsidRDefault="00B6413E" w:rsidP="005509B0"/>
        </w:tc>
      </w:tr>
      <w:tr w:rsidR="00B6413E" w:rsidTr="00CE434E">
        <w:tc>
          <w:tcPr>
            <w:tcW w:w="1246" w:type="dxa"/>
          </w:tcPr>
          <w:p w:rsidR="00B6413E" w:rsidRDefault="00B6413E" w:rsidP="005509B0">
            <w:r>
              <w:t xml:space="preserve">Simon Cook </w:t>
            </w:r>
          </w:p>
        </w:tc>
        <w:tc>
          <w:tcPr>
            <w:tcW w:w="1654" w:type="dxa"/>
          </w:tcPr>
          <w:p w:rsidR="00B6413E" w:rsidRDefault="00B6413E" w:rsidP="005509B0">
            <w:r>
              <w:t>24/06/21</w:t>
            </w:r>
          </w:p>
        </w:tc>
        <w:tc>
          <w:tcPr>
            <w:tcW w:w="844" w:type="dxa"/>
          </w:tcPr>
          <w:p w:rsidR="00B6413E" w:rsidRDefault="00B6413E" w:rsidP="005509B0">
            <w:r>
              <w:t xml:space="preserve">4 years </w:t>
            </w:r>
          </w:p>
        </w:tc>
        <w:tc>
          <w:tcPr>
            <w:tcW w:w="1055" w:type="dxa"/>
          </w:tcPr>
          <w:p w:rsidR="00B6413E" w:rsidRDefault="00B6413E" w:rsidP="005509B0">
            <w:r>
              <w:t>24/06/25</w:t>
            </w:r>
          </w:p>
        </w:tc>
        <w:tc>
          <w:tcPr>
            <w:tcW w:w="1570" w:type="dxa"/>
          </w:tcPr>
          <w:p w:rsidR="00B6413E" w:rsidRDefault="00B6413E" w:rsidP="005509B0">
            <w:r>
              <w:t>Bishop of Stepney</w:t>
            </w:r>
          </w:p>
        </w:tc>
        <w:tc>
          <w:tcPr>
            <w:tcW w:w="2469" w:type="dxa"/>
          </w:tcPr>
          <w:p w:rsidR="00B6413E" w:rsidRDefault="00B6413E" w:rsidP="005509B0">
            <w:r>
              <w:t>Finance &amp; Premises</w:t>
            </w:r>
          </w:p>
        </w:tc>
        <w:tc>
          <w:tcPr>
            <w:tcW w:w="1578" w:type="dxa"/>
          </w:tcPr>
          <w:p w:rsidR="00B6413E" w:rsidRDefault="001B7620" w:rsidP="005509B0">
            <w:r>
              <w:t>tbc</w:t>
            </w:r>
          </w:p>
        </w:tc>
        <w:tc>
          <w:tcPr>
            <w:tcW w:w="1811" w:type="dxa"/>
          </w:tcPr>
          <w:p w:rsidR="00B6413E" w:rsidRDefault="001B7620" w:rsidP="005509B0">
            <w:r>
              <w:t>tbc</w:t>
            </w:r>
          </w:p>
        </w:tc>
        <w:tc>
          <w:tcPr>
            <w:tcW w:w="1622" w:type="dxa"/>
          </w:tcPr>
          <w:p w:rsidR="00B6413E" w:rsidRDefault="001B7620" w:rsidP="005509B0">
            <w:r>
              <w:t>tbc</w:t>
            </w:r>
          </w:p>
        </w:tc>
        <w:tc>
          <w:tcPr>
            <w:tcW w:w="1055" w:type="dxa"/>
          </w:tcPr>
          <w:p w:rsidR="00B6413E" w:rsidRDefault="00B6413E" w:rsidP="005509B0"/>
        </w:tc>
      </w:tr>
    </w:tbl>
    <w:p w:rsidR="002C138F" w:rsidRDefault="002C138F"/>
    <w:p w:rsidR="002C138F" w:rsidRDefault="002C138F">
      <w:bookmarkStart w:id="0" w:name="_GoBack"/>
      <w:bookmarkEnd w:id="0"/>
    </w:p>
    <w:sectPr w:rsidR="002C138F" w:rsidSect="005E5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F"/>
    <w:rsid w:val="00007BCD"/>
    <w:rsid w:val="00033A88"/>
    <w:rsid w:val="000528F7"/>
    <w:rsid w:val="00086B28"/>
    <w:rsid w:val="000B1455"/>
    <w:rsid w:val="000E462E"/>
    <w:rsid w:val="00143432"/>
    <w:rsid w:val="00146FFA"/>
    <w:rsid w:val="001B7620"/>
    <w:rsid w:val="00211BE9"/>
    <w:rsid w:val="00266636"/>
    <w:rsid w:val="002C138F"/>
    <w:rsid w:val="002E36C2"/>
    <w:rsid w:val="002F5505"/>
    <w:rsid w:val="002F6155"/>
    <w:rsid w:val="00312593"/>
    <w:rsid w:val="00324152"/>
    <w:rsid w:val="00346965"/>
    <w:rsid w:val="003628FC"/>
    <w:rsid w:val="00370E6E"/>
    <w:rsid w:val="003F1137"/>
    <w:rsid w:val="004022A9"/>
    <w:rsid w:val="00456EF8"/>
    <w:rsid w:val="00496672"/>
    <w:rsid w:val="004C7EA1"/>
    <w:rsid w:val="0050580C"/>
    <w:rsid w:val="00511800"/>
    <w:rsid w:val="005509B0"/>
    <w:rsid w:val="005769F1"/>
    <w:rsid w:val="005C3EE5"/>
    <w:rsid w:val="005E570B"/>
    <w:rsid w:val="006E4634"/>
    <w:rsid w:val="006F5DA6"/>
    <w:rsid w:val="00702617"/>
    <w:rsid w:val="00754C70"/>
    <w:rsid w:val="007656C4"/>
    <w:rsid w:val="007942E2"/>
    <w:rsid w:val="008168D5"/>
    <w:rsid w:val="0081794A"/>
    <w:rsid w:val="008941DD"/>
    <w:rsid w:val="009275E0"/>
    <w:rsid w:val="0095045F"/>
    <w:rsid w:val="0098180E"/>
    <w:rsid w:val="00A640AC"/>
    <w:rsid w:val="00AB3D14"/>
    <w:rsid w:val="00AD5BFA"/>
    <w:rsid w:val="00B45BEF"/>
    <w:rsid w:val="00B542E2"/>
    <w:rsid w:val="00B6413E"/>
    <w:rsid w:val="00B67528"/>
    <w:rsid w:val="00BA1B1E"/>
    <w:rsid w:val="00C0505B"/>
    <w:rsid w:val="00C71FF4"/>
    <w:rsid w:val="00CC12DA"/>
    <w:rsid w:val="00CE434E"/>
    <w:rsid w:val="00D215E0"/>
    <w:rsid w:val="00D31AAC"/>
    <w:rsid w:val="00D82613"/>
    <w:rsid w:val="00DA0C62"/>
    <w:rsid w:val="00EB37A5"/>
    <w:rsid w:val="00F52BF2"/>
    <w:rsid w:val="00F72A74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605"/>
  <w15:chartTrackingRefBased/>
  <w15:docId w15:val="{95F91F76-D143-48BE-A1A6-0D84281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Patel</dc:creator>
  <cp:keywords/>
  <dc:description/>
  <cp:lastModifiedBy>Karen Dalton</cp:lastModifiedBy>
  <cp:revision>8</cp:revision>
  <cp:lastPrinted>2020-01-17T09:21:00Z</cp:lastPrinted>
  <dcterms:created xsi:type="dcterms:W3CDTF">2021-10-13T14:51:00Z</dcterms:created>
  <dcterms:modified xsi:type="dcterms:W3CDTF">2021-10-13T15:07:00Z</dcterms:modified>
</cp:coreProperties>
</file>